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CB" w:rsidRPr="00DD21CB" w:rsidRDefault="00DD21CB" w:rsidP="00DD21CB">
      <w:pPr>
        <w:shd w:val="clear" w:color="auto" w:fill="FFFFFF"/>
        <w:spacing w:after="1300" w:line="60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20"/>
          <w:sz w:val="60"/>
          <w:szCs w:val="60"/>
        </w:rPr>
      </w:pPr>
      <w:bookmarkStart w:id="0" w:name="_GoBack"/>
      <w:bookmarkEnd w:id="0"/>
      <w:r w:rsidRPr="00DD21CB">
        <w:rPr>
          <w:rFonts w:ascii="Arial" w:eastAsia="Times New Roman" w:hAnsi="Arial" w:cs="Arial"/>
          <w:caps/>
          <w:color w:val="333333"/>
          <w:spacing w:val="-20"/>
          <w:sz w:val="60"/>
          <w:szCs w:val="60"/>
        </w:rPr>
        <w:t>ДОГОВОР УСТУПКИ ПРАВ</w:t>
      </w:r>
    </w:p>
    <w:p w:rsidR="00DD21CB" w:rsidRPr="00DD21CB" w:rsidRDefault="00DD21CB" w:rsidP="00DD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CB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возмездной уступки прав (цессии) по договору купли-продажи</w:t>
      </w:r>
    </w:p>
    <w:p w:rsidR="00DD21CB" w:rsidRPr="00DD21CB" w:rsidRDefault="00DD21CB" w:rsidP="00DD21CB">
      <w:pPr>
        <w:shd w:val="clear" w:color="auto" w:fill="FFFFFF"/>
        <w:spacing w:line="380" w:lineRule="atLeast"/>
        <w:rPr>
          <w:rFonts w:ascii="Arial" w:eastAsia="Times New Roman" w:hAnsi="Arial" w:cs="Arial"/>
          <w:i/>
          <w:iCs/>
          <w:color w:val="999999"/>
          <w:sz w:val="24"/>
          <w:szCs w:val="24"/>
        </w:rPr>
      </w:pPr>
      <w:proofErr w:type="gramStart"/>
      <w:r w:rsidRPr="00DD21CB">
        <w:rPr>
          <w:rFonts w:ascii="Arial" w:eastAsia="Times New Roman" w:hAnsi="Arial" w:cs="Arial"/>
          <w:i/>
          <w:iCs/>
          <w:color w:val="999999"/>
          <w:sz w:val="24"/>
          <w:szCs w:val="24"/>
        </w:rPr>
        <w:t>г</w:t>
      </w:r>
      <w:proofErr w:type="gramEnd"/>
      <w:r w:rsidRPr="00DD21CB">
        <w:rPr>
          <w:rFonts w:ascii="Arial" w:eastAsia="Times New Roman" w:hAnsi="Arial" w:cs="Arial"/>
          <w:i/>
          <w:iCs/>
          <w:color w:val="999999"/>
          <w:sz w:val="24"/>
          <w:szCs w:val="24"/>
        </w:rPr>
        <w:t>. </w:t>
      </w:r>
    </w:p>
    <w:p w:rsidR="00DD21CB" w:rsidRPr="00DD21CB" w:rsidRDefault="00DD21CB" w:rsidP="00DD21CB">
      <w:pPr>
        <w:shd w:val="clear" w:color="auto" w:fill="FFFFFF"/>
        <w:spacing w:after="0" w:line="380" w:lineRule="atLeast"/>
        <w:rPr>
          <w:rFonts w:ascii="Arial" w:eastAsia="Times New Roman" w:hAnsi="Arial" w:cs="Arial"/>
          <w:i/>
          <w:iCs/>
          <w:color w:val="999999"/>
          <w:sz w:val="24"/>
          <w:szCs w:val="24"/>
        </w:rPr>
      </w:pPr>
      <w:r w:rsidRPr="00DD21CB">
        <w:rPr>
          <w:rFonts w:ascii="Arial" w:eastAsia="Times New Roman" w:hAnsi="Arial" w:cs="Arial"/>
          <w:i/>
          <w:iCs/>
          <w:color w:val="999999"/>
          <w:sz w:val="24"/>
          <w:szCs w:val="24"/>
        </w:rPr>
        <w:t>«»  2014 г.</w:t>
      </w:r>
    </w:p>
    <w:p w:rsidR="00DD21CB" w:rsidRPr="00DD21CB" w:rsidRDefault="00DD21CB" w:rsidP="00DD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в лице</w:t>
      </w:r>
      <w:proofErr w:type="gramStart"/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,</w:t>
      </w:r>
      <w:proofErr w:type="gramEnd"/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действующего на основании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, именуемый в дальнейшем «</w:t>
      </w:r>
      <w:r w:rsidRPr="00DD21CB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Цедент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», с одной стороны, и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в лице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, действующего на основании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, именуемый в дальнейшем «</w:t>
      </w:r>
      <w:r w:rsidRPr="00DD21CB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Цессионарий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DD21CB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Договор</w:t>
      </w:r>
      <w:r w:rsidRPr="00DD21CB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», о нижеследующем: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1. ПРЕДМЕТ ДОГОВОРА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1.1. Цедент уступает, а Цессионарий принимает в полном объеме право требования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 заключенному между Цедентом и Должником -</w:t>
      </w:r>
      <w:proofErr w:type="gramStart"/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,</w:t>
      </w:r>
      <w:proofErr w:type="gramEnd"/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 являющимся покупателем по данному договору.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1.2. Право требования Цедента к Должнику по состоянию на дату подписания настоящего договора составляет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рублей, в том числе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рублей – стоимость переданного и неоплаченного товара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рублей – пени за просрочку оплаты товара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 итого с учетом налогов -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рублей. Указанный выше размер задолженности Должника перед Цедентом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 в том числе пеней, подтверждается актом сверки взаиморасчетов 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 прилагаемым к настоящему договору, подписанным полномочными представителями Цедента и Должника.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2. ОПЛАТА ПО ДОГОВОРУ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lastRenderedPageBreak/>
        <w:t>2.1. Уступка права требования Цедента к Должнику, осуществляемая по настоящему договору, является возмездной.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2.2. В качестве оплаты за уступаемое право требования Цедента к Должнику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 Цессионарий обязуется выплатить Цеденту денежные средства в размере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рублей, итого с учетом налогов -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рублей.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2.3. Указанная сумма денежных средств будет выплачиваться Цессионарием в следующем порядке: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3. ПЕРЕДАЧА ПРАВА (ТРЕБОВАНИЯ)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3.1. В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proofErr w:type="gramStart"/>
      <w:r w:rsidRPr="00DD21CB">
        <w:rPr>
          <w:rFonts w:ascii="Arial" w:eastAsia="Times New Roman" w:hAnsi="Arial" w:cs="Arial"/>
          <w:color w:val="333333"/>
          <w:sz w:val="32"/>
          <w:szCs w:val="32"/>
        </w:rPr>
        <w:t>-</w:t>
      </w:r>
      <w:proofErr w:type="spellStart"/>
      <w:r w:rsidRPr="00DD21CB">
        <w:rPr>
          <w:rFonts w:ascii="Arial" w:eastAsia="Times New Roman" w:hAnsi="Arial" w:cs="Arial"/>
          <w:color w:val="333333"/>
          <w:sz w:val="32"/>
          <w:szCs w:val="32"/>
        </w:rPr>
        <w:t>д</w:t>
      </w:r>
      <w:proofErr w:type="gramEnd"/>
      <w:r w:rsidRPr="00DD21CB">
        <w:rPr>
          <w:rFonts w:ascii="Arial" w:eastAsia="Times New Roman" w:hAnsi="Arial" w:cs="Arial"/>
          <w:color w:val="333333"/>
          <w:sz w:val="32"/>
          <w:szCs w:val="32"/>
        </w:rPr>
        <w:t>невный</w:t>
      </w:r>
      <w:proofErr w:type="spellEnd"/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 а именно:</w:t>
      </w:r>
    </w:p>
    <w:p w:rsidR="00DD21CB" w:rsidRPr="00DD21CB" w:rsidRDefault="00DD21CB" w:rsidP="00DD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договор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 (подлинник);</w:t>
      </w:r>
    </w:p>
    <w:p w:rsidR="00DD21CB" w:rsidRPr="00DD21CB" w:rsidRDefault="00DD21CB" w:rsidP="00DD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подлинники приложений, дополнительных соглашений к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«»2014г., являющихся неотъемлемой частью вышеуказанного договора (в случае, если они имеются);</w:t>
      </w:r>
    </w:p>
    <w:p w:rsidR="00DD21CB" w:rsidRPr="00DD21CB" w:rsidRDefault="00DD21CB" w:rsidP="00DD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подлинник (заверенная печатью Цедента копия) акта сверки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 между Цедентом и Цессионарием;</w:t>
      </w:r>
    </w:p>
    <w:p w:rsidR="00DD21CB" w:rsidRPr="00DD21CB" w:rsidRDefault="00DD21CB" w:rsidP="00DD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lastRenderedPageBreak/>
        <w:t>Должнику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 между ними;</w:t>
      </w:r>
    </w:p>
    <w:p w:rsidR="00DD21CB" w:rsidRPr="00DD21CB" w:rsidRDefault="00DD21CB" w:rsidP="00DD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иные имеющиеся документы, относящиеся к исполнению договора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 между Цедентом и Должником.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3.3. Цедент обязан сообщить Цессионарию все иные сведения, имеющие значение для осуществления Цессионарием своих прав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«»2014г. с Должником.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3.5. С момента подписания настоящего договора Цессионарий становится новым кредитором Должника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от«»2014г.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4. ОТВЕТСТВЕННОСТЬ СТОРОН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4.3. Цедент отвечает за действительность передаваемых по настоящему договору прав и обязанностей.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lastRenderedPageBreak/>
        <w:t>4.4. Цедент не несет ответственности за неисполнение Должником требования, передаваемого по настоящему договору.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4.5. В случае нарушения Цессионарием п. 2.3 настоящего договора он уплачивает Цеденту пени в размере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% от неуплаченной суммы за каждый день просрочки.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4.6. В случае нарушения Цедентом п. 3.1 настоящего договора он уплачивает Цессионарию штраф в размере</w:t>
      </w:r>
      <w:r w:rsidRPr="00DD21CB">
        <w:rPr>
          <w:rFonts w:ascii="Arial" w:eastAsia="Times New Roman" w:hAnsi="Arial" w:cs="Arial"/>
          <w:color w:val="333333"/>
          <w:sz w:val="32"/>
        </w:rPr>
        <w:t> 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за каждый день просрочки передачи документов.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5. ФОРС-МАЖОР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D21CB">
        <w:rPr>
          <w:rFonts w:ascii="Arial" w:eastAsia="Times New Roman" w:hAnsi="Arial" w:cs="Arial"/>
          <w:color w:val="333333"/>
          <w:sz w:val="32"/>
          <w:szCs w:val="32"/>
        </w:rPr>
        <w:t>ств чр</w:t>
      </w:r>
      <w:proofErr w:type="gramEnd"/>
      <w:r w:rsidRPr="00DD21CB">
        <w:rPr>
          <w:rFonts w:ascii="Arial" w:eastAsia="Times New Roman" w:hAnsi="Arial" w:cs="Arial"/>
          <w:color w:val="333333"/>
          <w:sz w:val="32"/>
          <w:szCs w:val="32"/>
        </w:rPr>
        <w:t>езвычайного характера, которые стороны не могли предвидеть или предотвратить.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lastRenderedPageBreak/>
        <w:t>течение которого действуют эти обстоятельства и их последствия.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5.5. Если наступившие обстоятельства, перечисленные в п.5.1, и их последствия продолжают действовать более</w:t>
      </w:r>
      <w:proofErr w:type="gramStart"/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,</w:t>
      </w:r>
      <w:proofErr w:type="gramEnd"/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6. КОНФИДЕНЦИАЛЬНОСТЬ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7. РАЗРЕШЕНИЕ СПОРОВ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7.2. В случае невозможности разрешения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lastRenderedPageBreak/>
        <w:t>договора положениям законов и иных правовых актов подлежит применению закон или иной правовой акт.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8. ИЗМЕНЕНИЕ И ПРЕКРАЩЕНИЕ ДЕЙСТВИЯ ДОГОВОРА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9. ЗАКЛЮЧИТЕЛЬНЫЕ ПОЛОЖЕНИЯ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21CB" w:rsidRPr="00DD21CB" w:rsidRDefault="00DD21CB" w:rsidP="00DD21CB">
      <w:pPr>
        <w:shd w:val="clear" w:color="auto" w:fill="FFFFFF"/>
        <w:spacing w:before="100" w:beforeAutospacing="1" w:after="100" w:afterAutospacing="1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9.5. Цедент обязуется в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proofErr w:type="gramStart"/>
      <w:r w:rsidRPr="00DD21CB">
        <w:rPr>
          <w:rFonts w:ascii="Arial" w:eastAsia="Times New Roman" w:hAnsi="Arial" w:cs="Arial"/>
          <w:color w:val="333333"/>
          <w:sz w:val="32"/>
          <w:szCs w:val="32"/>
        </w:rPr>
        <w:t>-</w:t>
      </w:r>
      <w:proofErr w:type="spellStart"/>
      <w:r w:rsidRPr="00DD21CB">
        <w:rPr>
          <w:rFonts w:ascii="Arial" w:eastAsia="Times New Roman" w:hAnsi="Arial" w:cs="Arial"/>
          <w:color w:val="333333"/>
          <w:sz w:val="32"/>
          <w:szCs w:val="32"/>
        </w:rPr>
        <w:t>д</w:t>
      </w:r>
      <w:proofErr w:type="gramEnd"/>
      <w:r w:rsidRPr="00DD21CB">
        <w:rPr>
          <w:rFonts w:ascii="Arial" w:eastAsia="Times New Roman" w:hAnsi="Arial" w:cs="Arial"/>
          <w:color w:val="333333"/>
          <w:sz w:val="32"/>
          <w:szCs w:val="32"/>
        </w:rPr>
        <w:t>невный</w:t>
      </w:r>
      <w:proofErr w:type="spellEnd"/>
      <w:r w:rsidRPr="00DD21CB">
        <w:rPr>
          <w:rFonts w:ascii="Arial" w:eastAsia="Times New Roman" w:hAnsi="Arial" w:cs="Arial"/>
          <w:color w:val="333333"/>
          <w:sz w:val="32"/>
          <w:szCs w:val="32"/>
        </w:rPr>
        <w:t xml:space="preserve"> срок после подписания настоящего договора уведомить Должника по договору купли-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lastRenderedPageBreak/>
        <w:t>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от«»2014г. и всех заинтересованных третьих лиц об уступке своего права требования по договору купли-продажи №</w:t>
      </w:r>
      <w:r w:rsidRPr="00DD21CB">
        <w:rPr>
          <w:rFonts w:ascii="Arial" w:eastAsia="Times New Roman" w:hAnsi="Arial" w:cs="Arial"/>
          <w:color w:val="333333"/>
          <w:sz w:val="32"/>
        </w:rPr>
        <w:t> </w:t>
      </w:r>
      <w:r w:rsidRPr="00DD21CB">
        <w:rPr>
          <w:rFonts w:ascii="Arial" w:eastAsia="Times New Roman" w:hAnsi="Arial" w:cs="Arial"/>
          <w:color w:val="333333"/>
          <w:sz w:val="32"/>
          <w:szCs w:val="32"/>
        </w:rPr>
        <w:t>от«»2014г.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10. ЮРИДИЧЕСКИЕ АДРЕСА И РЕКВИЗИТЫ СТОРОН</w:t>
      </w:r>
    </w:p>
    <w:p w:rsidR="00DD21CB" w:rsidRPr="00DD21CB" w:rsidRDefault="00DD21CB" w:rsidP="00DD21CB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DD21CB">
        <w:rPr>
          <w:rFonts w:ascii="Arial" w:eastAsia="Times New Roman" w:hAnsi="Arial" w:cs="Arial"/>
          <w:b/>
          <w:bCs/>
          <w:color w:val="333333"/>
          <w:sz w:val="32"/>
          <w:szCs w:val="32"/>
        </w:rPr>
        <w:t>Цедент</w:t>
      </w:r>
      <w:r w:rsidRPr="00DD21CB">
        <w:rPr>
          <w:rFonts w:ascii="Arial" w:eastAsia="Times New Roman" w:hAnsi="Arial" w:cs="Arial"/>
          <w:color w:val="333333"/>
        </w:rPr>
        <w:t>Юр</w:t>
      </w:r>
      <w:proofErr w:type="spellEnd"/>
      <w:r w:rsidRPr="00DD21CB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DD21CB">
        <w:rPr>
          <w:rFonts w:ascii="Arial" w:eastAsia="Times New Roman" w:hAnsi="Arial" w:cs="Arial"/>
          <w:color w:val="333333"/>
        </w:rPr>
        <w:t>адрес</w:t>
      </w:r>
      <w:proofErr w:type="gramStart"/>
      <w:r w:rsidRPr="00DD21CB">
        <w:rPr>
          <w:rFonts w:ascii="Arial" w:eastAsia="Times New Roman" w:hAnsi="Arial" w:cs="Arial"/>
          <w:color w:val="333333"/>
        </w:rPr>
        <w:t>:П</w:t>
      </w:r>
      <w:proofErr w:type="gramEnd"/>
      <w:r w:rsidRPr="00DD21CB">
        <w:rPr>
          <w:rFonts w:ascii="Arial" w:eastAsia="Times New Roman" w:hAnsi="Arial" w:cs="Arial"/>
          <w:color w:val="333333"/>
        </w:rPr>
        <w:t>очтовый</w:t>
      </w:r>
      <w:proofErr w:type="spellEnd"/>
      <w:r w:rsidRPr="00DD21CB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D21CB">
        <w:rPr>
          <w:rFonts w:ascii="Arial" w:eastAsia="Times New Roman" w:hAnsi="Arial" w:cs="Arial"/>
          <w:color w:val="333333"/>
        </w:rPr>
        <w:t>адрес:ИНН:КПП:Банк:Рас</w:t>
      </w:r>
      <w:proofErr w:type="spellEnd"/>
      <w:r w:rsidRPr="00DD21CB">
        <w:rPr>
          <w:rFonts w:ascii="Arial" w:eastAsia="Times New Roman" w:hAnsi="Arial" w:cs="Arial"/>
          <w:color w:val="333333"/>
        </w:rPr>
        <w:t>./</w:t>
      </w:r>
      <w:proofErr w:type="spellStart"/>
      <w:r w:rsidRPr="00DD21CB">
        <w:rPr>
          <w:rFonts w:ascii="Arial" w:eastAsia="Times New Roman" w:hAnsi="Arial" w:cs="Arial"/>
          <w:color w:val="333333"/>
        </w:rPr>
        <w:t>счёт:Корр</w:t>
      </w:r>
      <w:proofErr w:type="spellEnd"/>
      <w:r w:rsidRPr="00DD21CB">
        <w:rPr>
          <w:rFonts w:ascii="Arial" w:eastAsia="Times New Roman" w:hAnsi="Arial" w:cs="Arial"/>
          <w:color w:val="333333"/>
        </w:rPr>
        <w:t>./</w:t>
      </w:r>
      <w:proofErr w:type="spellStart"/>
      <w:r w:rsidRPr="00DD21CB">
        <w:rPr>
          <w:rFonts w:ascii="Arial" w:eastAsia="Times New Roman" w:hAnsi="Arial" w:cs="Arial"/>
          <w:color w:val="333333"/>
        </w:rPr>
        <w:t>счёт:БИК</w:t>
      </w:r>
      <w:proofErr w:type="spellEnd"/>
      <w:r w:rsidRPr="00DD21CB">
        <w:rPr>
          <w:rFonts w:ascii="Arial" w:eastAsia="Times New Roman" w:hAnsi="Arial" w:cs="Arial"/>
          <w:color w:val="333333"/>
        </w:rPr>
        <w:t>:</w:t>
      </w:r>
    </w:p>
    <w:p w:rsidR="00DD21CB" w:rsidRPr="00DD21CB" w:rsidRDefault="00DD21CB" w:rsidP="00DD21CB">
      <w:pPr>
        <w:shd w:val="clear" w:color="auto" w:fill="FFFFFF"/>
        <w:spacing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DD21CB">
        <w:rPr>
          <w:rFonts w:ascii="Arial" w:eastAsia="Times New Roman" w:hAnsi="Arial" w:cs="Arial"/>
          <w:b/>
          <w:bCs/>
          <w:color w:val="333333"/>
          <w:sz w:val="32"/>
          <w:szCs w:val="32"/>
        </w:rPr>
        <w:t>Цессионарий</w:t>
      </w:r>
      <w:r w:rsidRPr="00DD21CB">
        <w:rPr>
          <w:rFonts w:ascii="Arial" w:eastAsia="Times New Roman" w:hAnsi="Arial" w:cs="Arial"/>
          <w:color w:val="333333"/>
        </w:rPr>
        <w:t>Юр</w:t>
      </w:r>
      <w:proofErr w:type="spellEnd"/>
      <w:r w:rsidRPr="00DD21CB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DD21CB">
        <w:rPr>
          <w:rFonts w:ascii="Arial" w:eastAsia="Times New Roman" w:hAnsi="Arial" w:cs="Arial"/>
          <w:color w:val="333333"/>
        </w:rPr>
        <w:t>адрес</w:t>
      </w:r>
      <w:proofErr w:type="gramStart"/>
      <w:r w:rsidRPr="00DD21CB">
        <w:rPr>
          <w:rFonts w:ascii="Arial" w:eastAsia="Times New Roman" w:hAnsi="Arial" w:cs="Arial"/>
          <w:color w:val="333333"/>
        </w:rPr>
        <w:t>:П</w:t>
      </w:r>
      <w:proofErr w:type="gramEnd"/>
      <w:r w:rsidRPr="00DD21CB">
        <w:rPr>
          <w:rFonts w:ascii="Arial" w:eastAsia="Times New Roman" w:hAnsi="Arial" w:cs="Arial"/>
          <w:color w:val="333333"/>
        </w:rPr>
        <w:t>очтовый</w:t>
      </w:r>
      <w:proofErr w:type="spellEnd"/>
      <w:r w:rsidRPr="00DD21CB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D21CB">
        <w:rPr>
          <w:rFonts w:ascii="Arial" w:eastAsia="Times New Roman" w:hAnsi="Arial" w:cs="Arial"/>
          <w:color w:val="333333"/>
        </w:rPr>
        <w:t>адрес:ИНН:КПП:Банк:Рас</w:t>
      </w:r>
      <w:proofErr w:type="spellEnd"/>
      <w:r w:rsidRPr="00DD21CB">
        <w:rPr>
          <w:rFonts w:ascii="Arial" w:eastAsia="Times New Roman" w:hAnsi="Arial" w:cs="Arial"/>
          <w:color w:val="333333"/>
        </w:rPr>
        <w:t>./</w:t>
      </w:r>
      <w:proofErr w:type="spellStart"/>
      <w:r w:rsidRPr="00DD21CB">
        <w:rPr>
          <w:rFonts w:ascii="Arial" w:eastAsia="Times New Roman" w:hAnsi="Arial" w:cs="Arial"/>
          <w:color w:val="333333"/>
        </w:rPr>
        <w:t>счёт:Корр</w:t>
      </w:r>
      <w:proofErr w:type="spellEnd"/>
      <w:r w:rsidRPr="00DD21CB">
        <w:rPr>
          <w:rFonts w:ascii="Arial" w:eastAsia="Times New Roman" w:hAnsi="Arial" w:cs="Arial"/>
          <w:color w:val="333333"/>
        </w:rPr>
        <w:t>./</w:t>
      </w:r>
      <w:proofErr w:type="spellStart"/>
      <w:r w:rsidRPr="00DD21CB">
        <w:rPr>
          <w:rFonts w:ascii="Arial" w:eastAsia="Times New Roman" w:hAnsi="Arial" w:cs="Arial"/>
          <w:color w:val="333333"/>
        </w:rPr>
        <w:t>счёт:БИК</w:t>
      </w:r>
      <w:proofErr w:type="spellEnd"/>
      <w:r w:rsidRPr="00DD21CB">
        <w:rPr>
          <w:rFonts w:ascii="Arial" w:eastAsia="Times New Roman" w:hAnsi="Arial" w:cs="Arial"/>
          <w:color w:val="333333"/>
        </w:rPr>
        <w:t>:</w:t>
      </w:r>
    </w:p>
    <w:p w:rsidR="00DD21CB" w:rsidRPr="00DD21CB" w:rsidRDefault="00DD21CB" w:rsidP="00DD21CB">
      <w:pPr>
        <w:shd w:val="clear" w:color="auto" w:fill="FFFFFF"/>
        <w:spacing w:before="900" w:line="42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8"/>
          <w:szCs w:val="38"/>
        </w:rPr>
      </w:pPr>
      <w:r w:rsidRPr="00DD21CB">
        <w:rPr>
          <w:rFonts w:ascii="Arial" w:eastAsia="Times New Roman" w:hAnsi="Arial" w:cs="Arial"/>
          <w:caps/>
          <w:color w:val="333333"/>
          <w:sz w:val="38"/>
          <w:szCs w:val="38"/>
        </w:rPr>
        <w:t>11. ПОДПИСИ СТОРОН</w:t>
      </w:r>
    </w:p>
    <w:p w:rsidR="00DD21CB" w:rsidRPr="00DD21CB" w:rsidRDefault="00DD21CB" w:rsidP="00DD21CB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Цедент _________________</w:t>
      </w:r>
    </w:p>
    <w:p w:rsidR="00DD21CB" w:rsidRPr="00DD21CB" w:rsidRDefault="00DD21CB" w:rsidP="00DD21CB">
      <w:pPr>
        <w:shd w:val="clear" w:color="auto" w:fill="FFFFFF"/>
        <w:spacing w:after="0" w:line="380" w:lineRule="atLeast"/>
        <w:rPr>
          <w:rFonts w:ascii="Arial" w:eastAsia="Times New Roman" w:hAnsi="Arial" w:cs="Arial"/>
          <w:color w:val="333333"/>
          <w:sz w:val="32"/>
          <w:szCs w:val="32"/>
        </w:rPr>
      </w:pPr>
      <w:r w:rsidRPr="00DD21CB">
        <w:rPr>
          <w:rFonts w:ascii="Arial" w:eastAsia="Times New Roman" w:hAnsi="Arial" w:cs="Arial"/>
          <w:color w:val="333333"/>
          <w:sz w:val="32"/>
          <w:szCs w:val="32"/>
        </w:rPr>
        <w:t>Цессионарий _________________</w:t>
      </w:r>
    </w:p>
    <w:p w:rsidR="00A324E7" w:rsidRDefault="00345231"/>
    <w:sectPr w:rsidR="00A324E7" w:rsidSect="00FD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4DB9"/>
    <w:multiLevelType w:val="multilevel"/>
    <w:tmpl w:val="F222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CB"/>
    <w:rsid w:val="00064EB6"/>
    <w:rsid w:val="00074779"/>
    <w:rsid w:val="001358E6"/>
    <w:rsid w:val="00345231"/>
    <w:rsid w:val="00DD21CB"/>
    <w:rsid w:val="00EB63C1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21CB"/>
    <w:rPr>
      <w:b/>
      <w:bCs/>
    </w:rPr>
  </w:style>
  <w:style w:type="character" w:customStyle="1" w:styleId="apple-converted-space">
    <w:name w:val="apple-converted-space"/>
    <w:basedOn w:val="a0"/>
    <w:rsid w:val="00DD21CB"/>
  </w:style>
  <w:style w:type="paragraph" w:styleId="a4">
    <w:name w:val="Normal (Web)"/>
    <w:basedOn w:val="a"/>
    <w:uiPriority w:val="99"/>
    <w:semiHidden/>
    <w:unhideWhenUsed/>
    <w:rsid w:val="00DD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21CB"/>
    <w:rPr>
      <w:b/>
      <w:bCs/>
    </w:rPr>
  </w:style>
  <w:style w:type="character" w:customStyle="1" w:styleId="apple-converted-space">
    <w:name w:val="apple-converted-space"/>
    <w:basedOn w:val="a0"/>
    <w:rsid w:val="00DD21CB"/>
  </w:style>
  <w:style w:type="paragraph" w:styleId="a4">
    <w:name w:val="Normal (Web)"/>
    <w:basedOn w:val="a"/>
    <w:uiPriority w:val="99"/>
    <w:semiHidden/>
    <w:unhideWhenUsed/>
    <w:rsid w:val="00DD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20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609">
          <w:marLeft w:val="0"/>
          <w:marRight w:val="0"/>
          <w:marTop w:val="6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Admin</cp:lastModifiedBy>
  <cp:revision>2</cp:revision>
  <dcterms:created xsi:type="dcterms:W3CDTF">2016-12-24T11:00:00Z</dcterms:created>
  <dcterms:modified xsi:type="dcterms:W3CDTF">2016-12-24T11:00:00Z</dcterms:modified>
</cp:coreProperties>
</file>